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96C" w:rsidRDefault="0077596C" w:rsidP="00B50520">
      <w:pPr>
        <w:spacing w:after="0"/>
        <w:rPr>
          <w:rStyle w:val="fontstyle01"/>
        </w:rPr>
      </w:pPr>
    </w:p>
    <w:p w:rsidR="003E40F2" w:rsidRDefault="003E40F2" w:rsidP="003E40F2">
      <w:pPr>
        <w:spacing w:after="0"/>
        <w:jc w:val="center"/>
        <w:rPr>
          <w:rStyle w:val="fontstyle01"/>
        </w:rPr>
      </w:pPr>
      <w:r>
        <w:rPr>
          <w:rStyle w:val="fontstyle01"/>
        </w:rPr>
        <w:t>Положение</w:t>
      </w:r>
    </w:p>
    <w:p w:rsidR="003E40F2" w:rsidRDefault="00FB3E1C" w:rsidP="00B50520">
      <w:pPr>
        <w:spacing w:after="0"/>
        <w:jc w:val="center"/>
        <w:rPr>
          <w:rStyle w:val="fontstyle01"/>
        </w:rPr>
      </w:pPr>
      <w:r>
        <w:rPr>
          <w:rStyle w:val="fontstyle01"/>
        </w:rPr>
        <w:t>о</w:t>
      </w:r>
      <w:r w:rsidR="003E40F2">
        <w:rPr>
          <w:rStyle w:val="fontstyle01"/>
        </w:rPr>
        <w:t xml:space="preserve"> школьной научно – практической конференции</w:t>
      </w:r>
      <w:r w:rsidR="00B50520">
        <w:rPr>
          <w:rStyle w:val="fontstyle01"/>
        </w:rPr>
        <w:t xml:space="preserve"> </w:t>
      </w:r>
      <w:r w:rsidR="003E40F2">
        <w:rPr>
          <w:rStyle w:val="fontstyle01"/>
        </w:rPr>
        <w:t>«Поиск»</w:t>
      </w:r>
    </w:p>
    <w:p w:rsidR="00B50520" w:rsidRDefault="00B50520" w:rsidP="00B50520">
      <w:pPr>
        <w:spacing w:after="0"/>
        <w:jc w:val="center"/>
        <w:rPr>
          <w:rStyle w:val="fontstyle01"/>
        </w:rPr>
      </w:pPr>
    </w:p>
    <w:p w:rsidR="00F939DC" w:rsidRDefault="0005046D" w:rsidP="00322311">
      <w:pPr>
        <w:pStyle w:val="a4"/>
        <w:numPr>
          <w:ilvl w:val="0"/>
          <w:numId w:val="5"/>
        </w:numPr>
        <w:spacing w:line="240" w:lineRule="auto"/>
        <w:jc w:val="center"/>
        <w:rPr>
          <w:rStyle w:val="fontstyle01"/>
        </w:rPr>
      </w:pPr>
      <w:r>
        <w:rPr>
          <w:rStyle w:val="fontstyle01"/>
        </w:rPr>
        <w:t>Общие положения</w:t>
      </w:r>
    </w:p>
    <w:p w:rsidR="00322311" w:rsidRDefault="00322311" w:rsidP="00322311">
      <w:pPr>
        <w:pStyle w:val="a4"/>
        <w:spacing w:line="240" w:lineRule="auto"/>
        <w:rPr>
          <w:rStyle w:val="fontstyle01"/>
        </w:rPr>
      </w:pPr>
    </w:p>
    <w:p w:rsidR="003E40F2" w:rsidRDefault="003E40F2" w:rsidP="00322311">
      <w:pPr>
        <w:pStyle w:val="a4"/>
        <w:spacing w:line="240" w:lineRule="auto"/>
        <w:ind w:left="0" w:firstLine="709"/>
        <w:jc w:val="both"/>
        <w:rPr>
          <w:rStyle w:val="fontstyle01"/>
          <w:b w:val="0"/>
        </w:rPr>
      </w:pPr>
      <w:r w:rsidRPr="003E40F2">
        <w:rPr>
          <w:rStyle w:val="fontstyle01"/>
          <w:b w:val="0"/>
        </w:rPr>
        <w:t xml:space="preserve">Школьная </w:t>
      </w:r>
      <w:r>
        <w:rPr>
          <w:rStyle w:val="fontstyle01"/>
          <w:b w:val="0"/>
        </w:rPr>
        <w:t>научно-практическая конференция школьников (далее – Конференция) проводится один раз в год и призвана активизировать работу по пропаганде научных знаний</w:t>
      </w:r>
      <w:r w:rsidR="00322311">
        <w:rPr>
          <w:rStyle w:val="fontstyle01"/>
          <w:b w:val="0"/>
        </w:rPr>
        <w:t>,</w:t>
      </w:r>
      <w:r>
        <w:rPr>
          <w:rStyle w:val="fontstyle01"/>
          <w:b w:val="0"/>
        </w:rPr>
        <w:t xml:space="preserve"> профессиональной ориентации и привлечению обучающихся к научному творчеству и исследовательской работе во внеурочное время под руководством педагогов.</w:t>
      </w:r>
    </w:p>
    <w:p w:rsidR="003E40F2" w:rsidRDefault="003E40F2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Организаторы: МАОУ СОШ </w:t>
      </w:r>
      <w:r w:rsidR="00AD7A6F">
        <w:rPr>
          <w:rStyle w:val="fontstyle01"/>
          <w:b w:val="0"/>
        </w:rPr>
        <w:t>№21</w:t>
      </w:r>
    </w:p>
    <w:p w:rsidR="00AD7A6F" w:rsidRDefault="00AD7A6F" w:rsidP="003E40F2">
      <w:pPr>
        <w:pStyle w:val="a4"/>
        <w:ind w:left="0" w:firstLine="709"/>
        <w:jc w:val="both"/>
        <w:rPr>
          <w:rStyle w:val="fontstyle01"/>
        </w:rPr>
      </w:pPr>
      <w:r w:rsidRPr="00AD7A6F">
        <w:rPr>
          <w:rStyle w:val="fontstyle01"/>
        </w:rPr>
        <w:t>Цели конференции:</w:t>
      </w:r>
    </w:p>
    <w:p w:rsidR="00AD7A6F" w:rsidRDefault="00AD7A6F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</w:rPr>
        <w:t xml:space="preserve">-  </w:t>
      </w:r>
      <w:r w:rsidRPr="00AD7A6F">
        <w:rPr>
          <w:rStyle w:val="fontstyle01"/>
          <w:b w:val="0"/>
        </w:rPr>
        <w:t xml:space="preserve">формирование </w:t>
      </w:r>
      <w:r>
        <w:rPr>
          <w:rStyle w:val="fontstyle01"/>
          <w:b w:val="0"/>
        </w:rPr>
        <w:t>творческой личности, обладающей навыками самостоятельной учебно-исследовательской работы;</w:t>
      </w:r>
    </w:p>
    <w:p w:rsidR="00AD7A6F" w:rsidRDefault="00AD7A6F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 смотр достижений школьников, апробация результатов научно-практической деятельности;</w:t>
      </w:r>
    </w:p>
    <w:p w:rsidR="00AD7A6F" w:rsidRDefault="00AD7A6F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 ознакомление школьников с современными научными достижениями;</w:t>
      </w:r>
    </w:p>
    <w:p w:rsidR="00AD7A6F" w:rsidRDefault="00AD7A6F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 углубление знаний школьников;</w:t>
      </w:r>
    </w:p>
    <w:p w:rsidR="00AD7A6F" w:rsidRDefault="00AD7A6F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 пропаганда творческой научно-исследовательской работы обучающихся.</w:t>
      </w:r>
    </w:p>
    <w:p w:rsidR="00AD7A6F" w:rsidRDefault="00E4771D" w:rsidP="003E40F2">
      <w:pPr>
        <w:pStyle w:val="a4"/>
        <w:ind w:left="0" w:firstLine="709"/>
        <w:jc w:val="both"/>
        <w:rPr>
          <w:rStyle w:val="fontstyle01"/>
        </w:rPr>
      </w:pPr>
      <w:r>
        <w:rPr>
          <w:rStyle w:val="fontstyle01"/>
        </w:rPr>
        <w:t>Задачи конференции:</w:t>
      </w:r>
    </w:p>
    <w:p w:rsidR="00E4771D" w:rsidRDefault="00E4771D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 помочь обучающимся проявить свои творческие способности, открыть перспективу личного участия в жизни образовательного социума;</w:t>
      </w:r>
    </w:p>
    <w:p w:rsidR="00E4771D" w:rsidRDefault="00E4771D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 способствовать формированию социально активной позиции личности;</w:t>
      </w:r>
    </w:p>
    <w:p w:rsidR="00E4771D" w:rsidRDefault="00E4771D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 вырабатывать способность к целостному видению мира сквозь призму научного поиска, исследования, эксперимента;</w:t>
      </w:r>
    </w:p>
    <w:p w:rsidR="00E4771D" w:rsidRDefault="00E4771D" w:rsidP="00322311">
      <w:pPr>
        <w:pStyle w:val="a4"/>
        <w:spacing w:after="0" w:line="240" w:lineRule="auto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 добиваться того, чтобы престиж образовательной организации стал лично значимым для каждого участника образовательного процесса.</w:t>
      </w:r>
    </w:p>
    <w:p w:rsidR="00322311" w:rsidRDefault="00322311" w:rsidP="00322311">
      <w:pPr>
        <w:pStyle w:val="a4"/>
        <w:spacing w:after="0" w:line="240" w:lineRule="auto"/>
        <w:ind w:left="0" w:firstLine="709"/>
        <w:jc w:val="center"/>
        <w:rPr>
          <w:rStyle w:val="fontstyle01"/>
        </w:rPr>
      </w:pPr>
    </w:p>
    <w:p w:rsidR="00E4771D" w:rsidRDefault="00622958" w:rsidP="00322311">
      <w:pPr>
        <w:pStyle w:val="a4"/>
        <w:spacing w:after="0" w:line="240" w:lineRule="auto"/>
        <w:ind w:left="0" w:firstLine="709"/>
        <w:jc w:val="center"/>
        <w:rPr>
          <w:rStyle w:val="fontstyle01"/>
        </w:rPr>
      </w:pPr>
      <w:r>
        <w:rPr>
          <w:rStyle w:val="fontstyle01"/>
        </w:rPr>
        <w:t xml:space="preserve">2. </w:t>
      </w:r>
      <w:r w:rsidR="00E4771D">
        <w:rPr>
          <w:rStyle w:val="fontstyle01"/>
        </w:rPr>
        <w:t>Участники конференции:</w:t>
      </w:r>
    </w:p>
    <w:p w:rsidR="00322311" w:rsidRDefault="00322311" w:rsidP="00322311">
      <w:pPr>
        <w:pStyle w:val="a4"/>
        <w:spacing w:after="0" w:line="240" w:lineRule="auto"/>
        <w:ind w:left="0" w:firstLine="709"/>
        <w:jc w:val="center"/>
        <w:rPr>
          <w:rStyle w:val="fontstyle01"/>
        </w:rPr>
      </w:pPr>
    </w:p>
    <w:p w:rsidR="00E4771D" w:rsidRDefault="00E4771D" w:rsidP="00322311">
      <w:pPr>
        <w:pStyle w:val="a4"/>
        <w:spacing w:after="0" w:line="240" w:lineRule="auto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- в конференции могут принимать участие учащиеся 2 – 10 классов</w:t>
      </w:r>
    </w:p>
    <w:p w:rsidR="00E4771D" w:rsidRDefault="00E4771D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работы, представляемые на конференцию, могут быть индивидуальными или коллективными (не более 3 </w:t>
      </w:r>
      <w:r w:rsidR="004C0948">
        <w:rPr>
          <w:rStyle w:val="fontstyle01"/>
          <w:b w:val="0"/>
        </w:rPr>
        <w:t>авторов)</w:t>
      </w:r>
    </w:p>
    <w:p w:rsidR="004C0948" w:rsidRDefault="004C0948" w:rsidP="00322311">
      <w:pPr>
        <w:pStyle w:val="a4"/>
        <w:spacing w:after="0" w:line="240" w:lineRule="auto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 xml:space="preserve">- количество представляемых работ </w:t>
      </w:r>
      <w:r w:rsidR="00204480">
        <w:rPr>
          <w:rStyle w:val="fontstyle01"/>
          <w:b w:val="0"/>
        </w:rPr>
        <w:t>не ограничено.</w:t>
      </w:r>
    </w:p>
    <w:p w:rsidR="00322311" w:rsidRDefault="00322311" w:rsidP="00322311">
      <w:pPr>
        <w:pStyle w:val="a4"/>
        <w:spacing w:after="0" w:line="240" w:lineRule="auto"/>
        <w:ind w:left="0" w:firstLine="709"/>
        <w:jc w:val="both"/>
        <w:rPr>
          <w:rStyle w:val="fontstyle01"/>
          <w:b w:val="0"/>
        </w:rPr>
      </w:pPr>
    </w:p>
    <w:p w:rsidR="00622958" w:rsidRDefault="00622958" w:rsidP="00322311">
      <w:pPr>
        <w:pStyle w:val="a4"/>
        <w:numPr>
          <w:ilvl w:val="0"/>
          <w:numId w:val="5"/>
        </w:num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Направления конференции</w:t>
      </w:r>
    </w:p>
    <w:p w:rsidR="00322311" w:rsidRDefault="00322311" w:rsidP="00322311">
      <w:pPr>
        <w:pStyle w:val="a4"/>
        <w:spacing w:after="0" w:line="240" w:lineRule="auto"/>
        <w:rPr>
          <w:rStyle w:val="fontstyle01"/>
        </w:rPr>
      </w:pPr>
    </w:p>
    <w:p w:rsidR="00204480" w:rsidRDefault="00204480" w:rsidP="003E40F2">
      <w:pPr>
        <w:pStyle w:val="a4"/>
        <w:ind w:left="0" w:firstLine="709"/>
        <w:jc w:val="both"/>
        <w:rPr>
          <w:rStyle w:val="fontstyle01"/>
        </w:rPr>
      </w:pPr>
      <w:r w:rsidRPr="00204480">
        <w:rPr>
          <w:rStyle w:val="fontstyle01"/>
        </w:rPr>
        <w:t>Работы предоставляются по следующим направлениям:</w:t>
      </w:r>
    </w:p>
    <w:p w:rsidR="00204480" w:rsidRDefault="00204480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м</w:t>
      </w:r>
      <w:r w:rsidRPr="00204480">
        <w:rPr>
          <w:rStyle w:val="fontstyle01"/>
          <w:b w:val="0"/>
        </w:rPr>
        <w:t>атематика</w:t>
      </w:r>
      <w:r>
        <w:rPr>
          <w:rStyle w:val="fontstyle01"/>
          <w:b w:val="0"/>
        </w:rPr>
        <w:t>,</w:t>
      </w:r>
    </w:p>
    <w:p w:rsidR="00204480" w:rsidRDefault="00204480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физика и информатика;</w:t>
      </w:r>
    </w:p>
    <w:p w:rsidR="00204480" w:rsidRDefault="00204480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химия, биология и экология;</w:t>
      </w:r>
    </w:p>
    <w:p w:rsidR="00204480" w:rsidRDefault="00204480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русский язык и литература;</w:t>
      </w:r>
    </w:p>
    <w:p w:rsidR="00204480" w:rsidRDefault="00204480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история;</w:t>
      </w:r>
    </w:p>
    <w:p w:rsidR="00204480" w:rsidRDefault="00204480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география и краеведение;</w:t>
      </w:r>
    </w:p>
    <w:p w:rsidR="00204480" w:rsidRDefault="00322311" w:rsidP="00322311">
      <w:pPr>
        <w:pStyle w:val="a4"/>
        <w:spacing w:after="0" w:line="240" w:lineRule="auto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иностранные языки</w:t>
      </w:r>
    </w:p>
    <w:p w:rsidR="00322311" w:rsidRPr="00322311" w:rsidRDefault="00322311" w:rsidP="00322311">
      <w:pPr>
        <w:pStyle w:val="a4"/>
        <w:spacing w:after="0" w:line="240" w:lineRule="auto"/>
        <w:ind w:left="0" w:firstLine="709"/>
        <w:jc w:val="both"/>
        <w:rPr>
          <w:rStyle w:val="fontstyle01"/>
          <w:b w:val="0"/>
        </w:rPr>
      </w:pPr>
    </w:p>
    <w:p w:rsidR="00622958" w:rsidRDefault="00622958" w:rsidP="00322311">
      <w:pPr>
        <w:pStyle w:val="a4"/>
        <w:numPr>
          <w:ilvl w:val="0"/>
          <w:numId w:val="5"/>
        </w:numPr>
        <w:spacing w:after="0" w:line="240" w:lineRule="auto"/>
        <w:jc w:val="center"/>
        <w:rPr>
          <w:rStyle w:val="fontstyle01"/>
        </w:rPr>
      </w:pPr>
      <w:r>
        <w:rPr>
          <w:rStyle w:val="fontstyle01"/>
        </w:rPr>
        <w:t>Форма организации Конференции</w:t>
      </w:r>
    </w:p>
    <w:p w:rsidR="00322311" w:rsidRDefault="00322311" w:rsidP="00322311">
      <w:pPr>
        <w:pStyle w:val="a4"/>
        <w:spacing w:after="0" w:line="240" w:lineRule="auto"/>
        <w:rPr>
          <w:rStyle w:val="fontstyle01"/>
        </w:rPr>
      </w:pPr>
    </w:p>
    <w:p w:rsidR="00622958" w:rsidRDefault="00622958" w:rsidP="00622958">
      <w:pPr>
        <w:rPr>
          <w:rStyle w:val="fontstyle01"/>
          <w:b w:val="0"/>
        </w:rPr>
      </w:pPr>
      <w:r>
        <w:rPr>
          <w:rStyle w:val="fontstyle01"/>
          <w:b w:val="0"/>
        </w:rPr>
        <w:t>4.1 Общее руководство Конференцией осуществляет организационный комитет (далее -Оргкомитет). Оргкомитет Конференции МАОУ СОШ № 21 г. Балаково.</w:t>
      </w:r>
    </w:p>
    <w:p w:rsidR="00622958" w:rsidRDefault="00622958" w:rsidP="00622958">
      <w:pPr>
        <w:rPr>
          <w:rStyle w:val="fontstyle01"/>
          <w:b w:val="0"/>
        </w:rPr>
      </w:pPr>
      <w:r>
        <w:rPr>
          <w:rStyle w:val="fontstyle01"/>
          <w:b w:val="0"/>
        </w:rPr>
        <w:t>4.2 Оргкомитет:</w:t>
      </w:r>
    </w:p>
    <w:p w:rsidR="00622958" w:rsidRDefault="00622958" w:rsidP="00622958">
      <w:pPr>
        <w:spacing w:after="0" w:line="240" w:lineRule="auto"/>
        <w:rPr>
          <w:rStyle w:val="fontstyle01"/>
          <w:b w:val="0"/>
        </w:rPr>
      </w:pPr>
      <w:r>
        <w:rPr>
          <w:rStyle w:val="fontstyle01"/>
          <w:b w:val="0"/>
        </w:rPr>
        <w:lastRenderedPageBreak/>
        <w:t>- осуществляет общее руководство подготовкой и проведением очного (заключительного) этапа Конференции;</w:t>
      </w:r>
    </w:p>
    <w:p w:rsidR="00622958" w:rsidRDefault="00622958" w:rsidP="00622958">
      <w:pPr>
        <w:spacing w:after="0" w:line="240" w:lineRule="auto"/>
        <w:rPr>
          <w:rStyle w:val="fontstyle01"/>
          <w:b w:val="0"/>
        </w:rPr>
      </w:pPr>
      <w:r>
        <w:rPr>
          <w:rStyle w:val="fontstyle01"/>
          <w:b w:val="0"/>
        </w:rPr>
        <w:t>- формирует состав рецензентов и состав членов жюри секций;</w:t>
      </w:r>
    </w:p>
    <w:p w:rsidR="00622958" w:rsidRDefault="00622958" w:rsidP="00622958">
      <w:pPr>
        <w:spacing w:after="0" w:line="240" w:lineRule="auto"/>
        <w:rPr>
          <w:rStyle w:val="fontstyle01"/>
          <w:b w:val="0"/>
        </w:rPr>
      </w:pPr>
      <w:r>
        <w:rPr>
          <w:rStyle w:val="fontstyle01"/>
          <w:b w:val="0"/>
        </w:rPr>
        <w:t>- анализирует и обобщает итоги Конференции.</w:t>
      </w:r>
    </w:p>
    <w:p w:rsidR="00622958" w:rsidRDefault="00565423" w:rsidP="00622958">
      <w:pPr>
        <w:spacing w:after="0" w:line="240" w:lineRule="auto"/>
        <w:rPr>
          <w:rStyle w:val="fontstyle01"/>
          <w:b w:val="0"/>
        </w:rPr>
      </w:pPr>
      <w:r>
        <w:rPr>
          <w:rStyle w:val="fontstyle01"/>
          <w:b w:val="0"/>
        </w:rPr>
        <w:t xml:space="preserve">4.3 </w:t>
      </w:r>
      <w:r w:rsidR="00622958">
        <w:rPr>
          <w:rStyle w:val="fontstyle01"/>
          <w:b w:val="0"/>
        </w:rPr>
        <w:t>Оргкомитет несет ответственность:</w:t>
      </w:r>
    </w:p>
    <w:p w:rsidR="00622958" w:rsidRDefault="00622958" w:rsidP="00622958">
      <w:pPr>
        <w:spacing w:after="0" w:line="240" w:lineRule="auto"/>
        <w:rPr>
          <w:rStyle w:val="fontstyle01"/>
          <w:b w:val="0"/>
        </w:rPr>
      </w:pPr>
      <w:r>
        <w:rPr>
          <w:rStyle w:val="fontstyle01"/>
          <w:b w:val="0"/>
        </w:rPr>
        <w:t>- за соблюдение настоящего Положения, правил и процедур подготовки и проведения Конференции;</w:t>
      </w:r>
    </w:p>
    <w:p w:rsidR="00622958" w:rsidRDefault="00622958" w:rsidP="00565423">
      <w:pPr>
        <w:rPr>
          <w:rStyle w:val="fontstyle01"/>
          <w:b w:val="0"/>
        </w:rPr>
      </w:pPr>
      <w:r>
        <w:rPr>
          <w:rStyle w:val="fontstyle01"/>
          <w:b w:val="0"/>
        </w:rPr>
        <w:t>- за обеспечение объективности оценки работ</w:t>
      </w:r>
      <w:r w:rsidR="00565423">
        <w:rPr>
          <w:rStyle w:val="fontstyle01"/>
          <w:b w:val="0"/>
        </w:rPr>
        <w:t>.</w:t>
      </w:r>
    </w:p>
    <w:p w:rsidR="00565423" w:rsidRDefault="00565423" w:rsidP="00565423">
      <w:pPr>
        <w:rPr>
          <w:rStyle w:val="fontstyle01"/>
        </w:rPr>
      </w:pPr>
      <w:r>
        <w:rPr>
          <w:rStyle w:val="fontstyle01"/>
          <w:b w:val="0"/>
        </w:rPr>
        <w:t>4.4 Работа Конференции проходит по двум возрастным группам: начальная школа (1-4 классы), основная и</w:t>
      </w:r>
      <w:r w:rsidR="00322311">
        <w:rPr>
          <w:rStyle w:val="fontstyle01"/>
          <w:b w:val="0"/>
        </w:rPr>
        <w:t xml:space="preserve"> старшая школа (5-10</w:t>
      </w:r>
      <w:r>
        <w:rPr>
          <w:rStyle w:val="fontstyle01"/>
          <w:b w:val="0"/>
        </w:rPr>
        <w:t xml:space="preserve"> классы).</w:t>
      </w:r>
    </w:p>
    <w:p w:rsidR="00565423" w:rsidRPr="00565423" w:rsidRDefault="00565423" w:rsidP="00565423">
      <w:pPr>
        <w:spacing w:after="0" w:line="240" w:lineRule="auto"/>
        <w:ind w:firstLine="709"/>
        <w:jc w:val="center"/>
        <w:rPr>
          <w:rStyle w:val="fontstyle01"/>
          <w:bCs w:val="0"/>
        </w:rPr>
      </w:pPr>
      <w:r w:rsidRPr="00565423">
        <w:rPr>
          <w:b/>
        </w:rPr>
        <w:t>5. Условия и порядок участия</w:t>
      </w:r>
    </w:p>
    <w:p w:rsidR="00565423" w:rsidRDefault="00565423" w:rsidP="00565423">
      <w:pPr>
        <w:spacing w:after="0" w:line="240" w:lineRule="auto"/>
        <w:rPr>
          <w:rStyle w:val="fontstyle01"/>
        </w:rPr>
      </w:pPr>
      <w:r w:rsidRPr="00744717">
        <w:rPr>
          <w:rStyle w:val="fontstyle01"/>
        </w:rPr>
        <w:t>Формы участия:</w:t>
      </w:r>
    </w:p>
    <w:p w:rsidR="00565423" w:rsidRDefault="00565423" w:rsidP="00565423">
      <w:pPr>
        <w:spacing w:after="0" w:line="240" w:lineRule="auto"/>
        <w:rPr>
          <w:rStyle w:val="fontstyle01"/>
          <w:b w:val="0"/>
        </w:rPr>
      </w:pPr>
      <w:r>
        <w:rPr>
          <w:rStyle w:val="fontstyle01"/>
          <w:b w:val="0"/>
        </w:rPr>
        <w:t>-выступление, очное участие;</w:t>
      </w:r>
    </w:p>
    <w:p w:rsidR="00565423" w:rsidRDefault="00565423" w:rsidP="00565423">
      <w:pPr>
        <w:spacing w:after="0" w:line="240" w:lineRule="auto"/>
        <w:rPr>
          <w:rStyle w:val="fontstyle01"/>
          <w:b w:val="0"/>
        </w:rPr>
      </w:pPr>
    </w:p>
    <w:p w:rsidR="00565423" w:rsidRDefault="00565423" w:rsidP="00565423">
      <w:pPr>
        <w:spacing w:line="240" w:lineRule="auto"/>
        <w:rPr>
          <w:rStyle w:val="fontstyle01"/>
          <w:b w:val="0"/>
        </w:rPr>
      </w:pPr>
      <w:r>
        <w:rPr>
          <w:rStyle w:val="fontstyle01"/>
          <w:b w:val="0"/>
        </w:rPr>
        <w:t xml:space="preserve">Для участия в конференции необходимо до </w:t>
      </w:r>
      <w:r>
        <w:rPr>
          <w:rStyle w:val="fontstyle01"/>
          <w:b w:val="0"/>
          <w:color w:val="auto"/>
        </w:rPr>
        <w:t>10</w:t>
      </w:r>
      <w:r w:rsidRPr="00132E72">
        <w:rPr>
          <w:rStyle w:val="fontstyle01"/>
          <w:b w:val="0"/>
          <w:color w:val="auto"/>
        </w:rPr>
        <w:t>.</w:t>
      </w:r>
      <w:r>
        <w:rPr>
          <w:rStyle w:val="fontstyle01"/>
          <w:b w:val="0"/>
          <w:color w:val="auto"/>
        </w:rPr>
        <w:t>03</w:t>
      </w:r>
      <w:r w:rsidRPr="00132E72">
        <w:rPr>
          <w:rStyle w:val="fontstyle01"/>
          <w:b w:val="0"/>
          <w:color w:val="auto"/>
        </w:rPr>
        <w:t>.20</w:t>
      </w:r>
      <w:r>
        <w:rPr>
          <w:rStyle w:val="fontstyle01"/>
          <w:b w:val="0"/>
          <w:color w:val="auto"/>
        </w:rPr>
        <w:t>20</w:t>
      </w:r>
      <w:r>
        <w:rPr>
          <w:rStyle w:val="fontstyle01"/>
          <w:b w:val="0"/>
        </w:rPr>
        <w:t xml:space="preserve"> года направить в оргкомитет заявку в письменном или электронном виде (Приложение 1).</w:t>
      </w:r>
    </w:p>
    <w:p w:rsidR="00565423" w:rsidRDefault="00565423" w:rsidP="00565423">
      <w:pPr>
        <w:spacing w:line="240" w:lineRule="auto"/>
        <w:rPr>
          <w:rStyle w:val="fontstyle01"/>
          <w:b w:val="0"/>
        </w:rPr>
      </w:pPr>
      <w:r>
        <w:rPr>
          <w:rStyle w:val="fontstyle01"/>
          <w:b w:val="0"/>
        </w:rPr>
        <w:t xml:space="preserve">Для публикации необходимо представить работу в срок до </w:t>
      </w:r>
      <w:r>
        <w:rPr>
          <w:rStyle w:val="fontstyle01"/>
          <w:b w:val="0"/>
          <w:color w:val="auto"/>
        </w:rPr>
        <w:t>10.03</w:t>
      </w:r>
      <w:r w:rsidRPr="00132E72">
        <w:rPr>
          <w:rStyle w:val="fontstyle01"/>
          <w:b w:val="0"/>
          <w:color w:val="auto"/>
        </w:rPr>
        <w:t>.20</w:t>
      </w:r>
      <w:r>
        <w:rPr>
          <w:rStyle w:val="fontstyle01"/>
          <w:b w:val="0"/>
          <w:color w:val="auto"/>
        </w:rPr>
        <w:t>20</w:t>
      </w:r>
      <w:r>
        <w:rPr>
          <w:rStyle w:val="fontstyle01"/>
          <w:b w:val="0"/>
        </w:rPr>
        <w:t xml:space="preserve"> года.</w:t>
      </w:r>
    </w:p>
    <w:p w:rsidR="00565423" w:rsidRDefault="00565423" w:rsidP="00565423">
      <w:pPr>
        <w:spacing w:line="240" w:lineRule="auto"/>
        <w:rPr>
          <w:rStyle w:val="fontstyle01"/>
          <w:b w:val="0"/>
        </w:rPr>
      </w:pPr>
      <w:r>
        <w:rPr>
          <w:rStyle w:val="fontstyle01"/>
          <w:b w:val="0"/>
        </w:rPr>
        <w:t xml:space="preserve">Конкурсная часть конференции предполагает обязательное </w:t>
      </w:r>
      <w:r w:rsidRPr="00285465">
        <w:rPr>
          <w:rStyle w:val="fontstyle01"/>
        </w:rPr>
        <w:t>очное</w:t>
      </w:r>
      <w:r>
        <w:rPr>
          <w:rStyle w:val="fontstyle01"/>
        </w:rPr>
        <w:t xml:space="preserve"> </w:t>
      </w:r>
      <w:r w:rsidRPr="00285465">
        <w:rPr>
          <w:rStyle w:val="fontstyle01"/>
          <w:b w:val="0"/>
        </w:rPr>
        <w:t>участие в форме выступления</w:t>
      </w:r>
      <w:r>
        <w:rPr>
          <w:rStyle w:val="fontstyle01"/>
          <w:b w:val="0"/>
        </w:rPr>
        <w:t xml:space="preserve"> (защита проекта, презентации).</w:t>
      </w:r>
    </w:p>
    <w:p w:rsidR="00565423" w:rsidRDefault="00565423" w:rsidP="00565423">
      <w:pPr>
        <w:spacing w:line="240" w:lineRule="auto"/>
        <w:rPr>
          <w:rStyle w:val="fontstyle01"/>
          <w:b w:val="0"/>
        </w:rPr>
      </w:pPr>
      <w:r>
        <w:rPr>
          <w:rStyle w:val="fontstyle01"/>
          <w:b w:val="0"/>
        </w:rPr>
        <w:t>Оргкомитет передает работы, представленные для участия в конкурсной части конференции, для рассмотрения жюри и определения финалистов.</w:t>
      </w:r>
    </w:p>
    <w:p w:rsidR="00565423" w:rsidRDefault="00565423" w:rsidP="00565423">
      <w:pPr>
        <w:spacing w:line="240" w:lineRule="auto"/>
        <w:rPr>
          <w:rStyle w:val="fontstyle01"/>
          <w:b w:val="0"/>
        </w:rPr>
      </w:pPr>
      <w:r>
        <w:rPr>
          <w:rStyle w:val="fontstyle01"/>
          <w:b w:val="0"/>
        </w:rPr>
        <w:t>Публичные выступления, определение дипломатов</w:t>
      </w:r>
      <w:r w:rsidRPr="00132E72">
        <w:rPr>
          <w:rStyle w:val="fontstyle01"/>
          <w:b w:val="0"/>
          <w:color w:val="auto"/>
        </w:rPr>
        <w:t xml:space="preserve"> </w:t>
      </w:r>
      <w:r>
        <w:rPr>
          <w:rStyle w:val="fontstyle01"/>
          <w:b w:val="0"/>
          <w:color w:val="auto"/>
        </w:rPr>
        <w:t xml:space="preserve">– 20 марта 2020 </w:t>
      </w:r>
      <w:r w:rsidRPr="00132E72">
        <w:rPr>
          <w:rStyle w:val="fontstyle01"/>
          <w:b w:val="0"/>
          <w:color w:val="auto"/>
        </w:rPr>
        <w:t>года с 13:00 до 17:00.</w:t>
      </w:r>
    </w:p>
    <w:p w:rsidR="00565423" w:rsidRDefault="00565423" w:rsidP="00565423">
      <w:pPr>
        <w:spacing w:line="240" w:lineRule="auto"/>
        <w:rPr>
          <w:rStyle w:val="fontstyle01"/>
          <w:b w:val="0"/>
        </w:rPr>
      </w:pPr>
      <w:r>
        <w:rPr>
          <w:rStyle w:val="fontstyle01"/>
          <w:b w:val="0"/>
        </w:rPr>
        <w:t>К участию в конференции принимаются исследовательские работы, полевые и лабораторные наблюдения, доклады о разработках и изобретениях, творческие и социальные проекты.</w:t>
      </w:r>
    </w:p>
    <w:p w:rsidR="00565423" w:rsidRPr="00565423" w:rsidRDefault="00565423" w:rsidP="00565423">
      <w:pPr>
        <w:rPr>
          <w:rStyle w:val="fontstyle01"/>
        </w:rPr>
      </w:pPr>
      <w:r w:rsidRPr="00565423">
        <w:rPr>
          <w:rStyle w:val="fontstyle01"/>
        </w:rPr>
        <w:t>Характер работ может быть:</w:t>
      </w:r>
    </w:p>
    <w:p w:rsidR="00565423" w:rsidRDefault="00565423" w:rsidP="00565423">
      <w:pPr>
        <w:pStyle w:val="a4"/>
        <w:numPr>
          <w:ilvl w:val="0"/>
          <w:numId w:val="9"/>
        </w:numPr>
        <w:rPr>
          <w:rStyle w:val="fontstyle01"/>
          <w:b w:val="0"/>
        </w:rPr>
      </w:pPr>
      <w:r w:rsidRPr="00285465">
        <w:rPr>
          <w:rStyle w:val="fontstyle01"/>
        </w:rPr>
        <w:t>проблемно-реферативные работы</w:t>
      </w:r>
      <w:r>
        <w:rPr>
          <w:rStyle w:val="fontstyle01"/>
          <w:b w:val="0"/>
        </w:rPr>
        <w:t>, написанные на основе нескольких источников с целью сопоставления имеющихся в них данных и формулировки собственного взгляда на освещаемую в работе проблему;</w:t>
      </w:r>
    </w:p>
    <w:p w:rsidR="00622958" w:rsidRDefault="00565423" w:rsidP="00322311">
      <w:pPr>
        <w:pStyle w:val="a4"/>
        <w:numPr>
          <w:ilvl w:val="0"/>
          <w:numId w:val="9"/>
        </w:numPr>
        <w:rPr>
          <w:rStyle w:val="fontstyle01"/>
          <w:b w:val="0"/>
        </w:rPr>
      </w:pPr>
      <w:r w:rsidRPr="00285465">
        <w:rPr>
          <w:rStyle w:val="fontstyle01"/>
        </w:rPr>
        <w:t>реферативно-экспериментальным</w:t>
      </w:r>
      <w:r>
        <w:rPr>
          <w:rStyle w:val="fontstyle01"/>
          <w:b w:val="0"/>
        </w:rPr>
        <w:t xml:space="preserve"> (в основе эксперимент, результаты которого уже известны науке), цель работ-интерпретация самостоятельно полученного результата, связанного с изменением условий эксперимента</w:t>
      </w:r>
      <w:r w:rsidR="00322311">
        <w:rPr>
          <w:rStyle w:val="fontstyle01"/>
          <w:b w:val="0"/>
        </w:rPr>
        <w:t>.</w:t>
      </w:r>
    </w:p>
    <w:p w:rsidR="00322311" w:rsidRPr="00322311" w:rsidRDefault="00322311" w:rsidP="00322311">
      <w:pPr>
        <w:pStyle w:val="a4"/>
        <w:ind w:left="360"/>
        <w:rPr>
          <w:bCs/>
        </w:rPr>
      </w:pPr>
    </w:p>
    <w:p w:rsidR="00B50520" w:rsidRDefault="00322311" w:rsidP="00322311">
      <w:pPr>
        <w:pStyle w:val="a4"/>
        <w:numPr>
          <w:ilvl w:val="0"/>
          <w:numId w:val="11"/>
        </w:numPr>
        <w:jc w:val="center"/>
        <w:rPr>
          <w:rStyle w:val="fontstyle01"/>
        </w:rPr>
      </w:pPr>
      <w:r>
        <w:rPr>
          <w:rStyle w:val="fontstyle01"/>
        </w:rPr>
        <w:t>Требования к оформлению работы</w:t>
      </w:r>
    </w:p>
    <w:p w:rsidR="00322311" w:rsidRDefault="00322311" w:rsidP="00322311">
      <w:pPr>
        <w:pStyle w:val="a4"/>
        <w:ind w:left="1080"/>
        <w:rPr>
          <w:rStyle w:val="fontstyle01"/>
        </w:rPr>
      </w:pPr>
    </w:p>
    <w:p w:rsidR="00204480" w:rsidRDefault="00204480" w:rsidP="00204480">
      <w:pPr>
        <w:pStyle w:val="a4"/>
        <w:numPr>
          <w:ilvl w:val="0"/>
          <w:numId w:val="6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Работа представляется на листах белой бумаги (формат А4) с текстом на одной стороне, 14 шрифт, полуторный интервал.</w:t>
      </w:r>
    </w:p>
    <w:p w:rsidR="00204480" w:rsidRDefault="00204480" w:rsidP="00204480">
      <w:pPr>
        <w:pStyle w:val="a4"/>
        <w:numPr>
          <w:ilvl w:val="0"/>
          <w:numId w:val="6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Нумерация страниц сквозная (включая и приложения; номер каждой страницы ставится посредине нижнего поля).</w:t>
      </w:r>
    </w:p>
    <w:p w:rsidR="00204480" w:rsidRDefault="00204480" w:rsidP="00204480">
      <w:pPr>
        <w:pStyle w:val="a4"/>
        <w:numPr>
          <w:ilvl w:val="0"/>
          <w:numId w:val="6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Титу</w:t>
      </w:r>
      <w:r w:rsidR="00EE6A07">
        <w:rPr>
          <w:rStyle w:val="fontstyle01"/>
          <w:b w:val="0"/>
        </w:rPr>
        <w:t>льный лист оформляется по форме (Приложение 2)</w:t>
      </w:r>
    </w:p>
    <w:p w:rsidR="00204480" w:rsidRDefault="00204480" w:rsidP="00204480">
      <w:pPr>
        <w:pStyle w:val="a4"/>
        <w:numPr>
          <w:ilvl w:val="0"/>
          <w:numId w:val="6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На первой странице помещается содержание работы (название разделов, глав, параграфов, приложений и т.д. с указанием номера страницы).</w:t>
      </w:r>
    </w:p>
    <w:p w:rsidR="00204480" w:rsidRDefault="00204480" w:rsidP="00204480">
      <w:pPr>
        <w:pStyle w:val="a4"/>
        <w:numPr>
          <w:ilvl w:val="0"/>
          <w:numId w:val="6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Во введении характеризуется цель, зада</w:t>
      </w:r>
      <w:r w:rsidR="00C32CE7">
        <w:rPr>
          <w:rStyle w:val="fontstyle01"/>
          <w:b w:val="0"/>
        </w:rPr>
        <w:t>ч</w:t>
      </w:r>
      <w:r>
        <w:rPr>
          <w:rStyle w:val="fontstyle01"/>
          <w:b w:val="0"/>
        </w:rPr>
        <w:t>и, актуальность рассматриваемой проблемы (явления).</w:t>
      </w:r>
    </w:p>
    <w:p w:rsidR="00204480" w:rsidRDefault="00204480" w:rsidP="00204480">
      <w:pPr>
        <w:pStyle w:val="a4"/>
        <w:numPr>
          <w:ilvl w:val="0"/>
          <w:numId w:val="6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lastRenderedPageBreak/>
        <w:t xml:space="preserve">В основной части работы излагается суть проблемы (явления), методы решения. </w:t>
      </w:r>
      <w:r w:rsidR="00C32CE7">
        <w:rPr>
          <w:rStyle w:val="fontstyle01"/>
          <w:b w:val="0"/>
        </w:rPr>
        <w:t>Заключение содержит выводы и характеристику перспектив дальнейшей работы в этом направлении.</w:t>
      </w:r>
    </w:p>
    <w:p w:rsidR="00C32CE7" w:rsidRDefault="00C32CE7" w:rsidP="00204480">
      <w:pPr>
        <w:pStyle w:val="a4"/>
        <w:numPr>
          <w:ilvl w:val="0"/>
          <w:numId w:val="6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Приложения к работе могут содержать фотографии, схемы, чертеж, графики, копии архивных документов и т.п. Завершается работа списком использованной литературы.</w:t>
      </w:r>
    </w:p>
    <w:p w:rsidR="00C32CE7" w:rsidRDefault="00C32CE7" w:rsidP="00204480">
      <w:pPr>
        <w:pStyle w:val="a4"/>
        <w:numPr>
          <w:ilvl w:val="0"/>
          <w:numId w:val="6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Общий объем работы не должен превышать 15 страниц.</w:t>
      </w:r>
    </w:p>
    <w:p w:rsidR="00C32CE7" w:rsidRDefault="00C32CE7" w:rsidP="00C32CE7">
      <w:pPr>
        <w:pStyle w:val="a4"/>
        <w:ind w:left="1069"/>
        <w:jc w:val="both"/>
        <w:rPr>
          <w:rStyle w:val="fontstyle01"/>
          <w:b w:val="0"/>
        </w:rPr>
      </w:pPr>
    </w:p>
    <w:p w:rsidR="00EE6A07" w:rsidRDefault="00EE6A07" w:rsidP="00322311">
      <w:pPr>
        <w:pStyle w:val="a4"/>
        <w:numPr>
          <w:ilvl w:val="0"/>
          <w:numId w:val="11"/>
        </w:numPr>
        <w:spacing w:after="0"/>
        <w:jc w:val="center"/>
        <w:rPr>
          <w:rStyle w:val="fontstyle01"/>
        </w:rPr>
      </w:pPr>
      <w:r>
        <w:rPr>
          <w:rStyle w:val="fontstyle01"/>
        </w:rPr>
        <w:t>Критерии оценки</w:t>
      </w:r>
    </w:p>
    <w:p w:rsidR="00322311" w:rsidRDefault="00322311" w:rsidP="00322311">
      <w:pPr>
        <w:pStyle w:val="a4"/>
        <w:spacing w:after="0"/>
        <w:ind w:left="1080"/>
        <w:rPr>
          <w:rStyle w:val="fontstyle01"/>
        </w:rPr>
      </w:pPr>
    </w:p>
    <w:p w:rsidR="00C32CE7" w:rsidRPr="006F3619" w:rsidRDefault="006F3619" w:rsidP="00322311">
      <w:pPr>
        <w:pStyle w:val="a4"/>
        <w:spacing w:after="0"/>
        <w:ind w:left="1080"/>
        <w:rPr>
          <w:rStyle w:val="fontstyle01"/>
          <w:b w:val="0"/>
        </w:rPr>
      </w:pPr>
      <w:r w:rsidRPr="006F3619">
        <w:rPr>
          <w:rStyle w:val="fontstyle01"/>
          <w:b w:val="0"/>
        </w:rPr>
        <w:t>Участники Конференции обязаны выполнять следующий п</w:t>
      </w:r>
      <w:r>
        <w:rPr>
          <w:rStyle w:val="fontstyle01"/>
          <w:b w:val="0"/>
        </w:rPr>
        <w:t>орядок публичного выступления:</w:t>
      </w:r>
    </w:p>
    <w:p w:rsidR="006F3619" w:rsidRDefault="00C32CE7" w:rsidP="006F3619">
      <w:pPr>
        <w:pStyle w:val="a4"/>
        <w:numPr>
          <w:ilvl w:val="0"/>
          <w:numId w:val="12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выступают с сообщениями по су</w:t>
      </w:r>
      <w:r w:rsidR="00132E72">
        <w:rPr>
          <w:rStyle w:val="fontstyle01"/>
          <w:b w:val="0"/>
        </w:rPr>
        <w:t>ществу полученных результатов (</w:t>
      </w:r>
      <w:r w:rsidR="006F3619">
        <w:rPr>
          <w:rStyle w:val="fontstyle01"/>
          <w:b w:val="0"/>
        </w:rPr>
        <w:t>не более 5 мин.),</w:t>
      </w:r>
    </w:p>
    <w:p w:rsidR="00204480" w:rsidRDefault="00C32CE7" w:rsidP="006F3619">
      <w:pPr>
        <w:pStyle w:val="a4"/>
        <w:numPr>
          <w:ilvl w:val="0"/>
          <w:numId w:val="12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отвечают на вопросы членов комиссии и присутствующих.</w:t>
      </w:r>
    </w:p>
    <w:p w:rsidR="00C32CE7" w:rsidRDefault="00C32CE7" w:rsidP="003E40F2">
      <w:pPr>
        <w:pStyle w:val="a4"/>
        <w:ind w:left="0" w:firstLine="709"/>
        <w:jc w:val="both"/>
        <w:rPr>
          <w:rStyle w:val="fontstyle01"/>
          <w:b w:val="0"/>
        </w:rPr>
      </w:pPr>
      <w:r>
        <w:rPr>
          <w:rStyle w:val="fontstyle01"/>
          <w:b w:val="0"/>
        </w:rPr>
        <w:t>В сообщении докладчика(ов) должны быть освещены следующие моменты:</w:t>
      </w:r>
    </w:p>
    <w:p w:rsidR="00C32CE7" w:rsidRDefault="00C32CE7" w:rsidP="00C32CE7">
      <w:pPr>
        <w:pStyle w:val="a4"/>
        <w:numPr>
          <w:ilvl w:val="2"/>
          <w:numId w:val="7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Вид, тема представленной работы, автор(ы)  работы, место проведения исследований;</w:t>
      </w:r>
    </w:p>
    <w:p w:rsidR="00C32CE7" w:rsidRDefault="00C32CE7" w:rsidP="00C32CE7">
      <w:pPr>
        <w:pStyle w:val="a4"/>
        <w:numPr>
          <w:ilvl w:val="2"/>
          <w:numId w:val="7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Причины, побудившие автора(ов) рассмотреть проблему (явление);</w:t>
      </w:r>
    </w:p>
    <w:p w:rsidR="00C32CE7" w:rsidRDefault="00C32CE7" w:rsidP="00C32CE7">
      <w:pPr>
        <w:pStyle w:val="a4"/>
        <w:numPr>
          <w:ilvl w:val="2"/>
          <w:numId w:val="7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Краткая характеристика литературы по вопросу и методике исследования;</w:t>
      </w:r>
    </w:p>
    <w:p w:rsidR="00C32CE7" w:rsidRDefault="00C32CE7" w:rsidP="00C32CE7">
      <w:pPr>
        <w:pStyle w:val="a4"/>
        <w:numPr>
          <w:ilvl w:val="2"/>
          <w:numId w:val="7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Основные результаты и выводы;</w:t>
      </w:r>
    </w:p>
    <w:p w:rsidR="00C32CE7" w:rsidRDefault="00C32CE7" w:rsidP="00C32CE7">
      <w:pPr>
        <w:pStyle w:val="a4"/>
        <w:numPr>
          <w:ilvl w:val="2"/>
          <w:numId w:val="7"/>
        </w:numPr>
        <w:jc w:val="both"/>
        <w:rPr>
          <w:rStyle w:val="fontstyle01"/>
          <w:b w:val="0"/>
        </w:rPr>
      </w:pPr>
      <w:r>
        <w:rPr>
          <w:rStyle w:val="fontstyle01"/>
          <w:b w:val="0"/>
        </w:rPr>
        <w:t>Практическое значение работы.</w:t>
      </w:r>
    </w:p>
    <w:p w:rsidR="006F3619" w:rsidRDefault="006F3619" w:rsidP="006F3619">
      <w:pPr>
        <w:pStyle w:val="a4"/>
        <w:ind w:left="1080"/>
        <w:jc w:val="both"/>
        <w:rPr>
          <w:rStyle w:val="fontstyle01"/>
          <w:b w:val="0"/>
        </w:rPr>
      </w:pPr>
    </w:p>
    <w:p w:rsidR="006F3619" w:rsidRPr="006F3619" w:rsidRDefault="006F3619" w:rsidP="006F3619">
      <w:pPr>
        <w:pStyle w:val="a4"/>
        <w:numPr>
          <w:ilvl w:val="0"/>
          <w:numId w:val="11"/>
        </w:numPr>
        <w:jc w:val="center"/>
        <w:rPr>
          <w:rStyle w:val="fontstyle01"/>
        </w:rPr>
      </w:pPr>
      <w:r>
        <w:rPr>
          <w:rStyle w:val="fontstyle01"/>
        </w:rPr>
        <w:t>Награждение</w:t>
      </w:r>
    </w:p>
    <w:p w:rsidR="006F3619" w:rsidRPr="00A81A91" w:rsidRDefault="006F3619" w:rsidP="006F3619">
      <w:pPr>
        <w:spacing w:after="0" w:line="240" w:lineRule="auto"/>
        <w:ind w:left="720"/>
        <w:jc w:val="both"/>
      </w:pPr>
      <w:r>
        <w:t>Победители Конференции</w:t>
      </w:r>
      <w:r w:rsidRPr="00A81A91">
        <w:t xml:space="preserve"> награждаются Дипломами </w:t>
      </w:r>
      <w:r w:rsidRPr="006F3619">
        <w:rPr>
          <w:lang w:val="en-US"/>
        </w:rPr>
        <w:t>I</w:t>
      </w:r>
      <w:r w:rsidRPr="00A81A91">
        <w:t xml:space="preserve">, </w:t>
      </w:r>
      <w:r w:rsidRPr="006F3619">
        <w:rPr>
          <w:lang w:val="en-US"/>
        </w:rPr>
        <w:t>II</w:t>
      </w:r>
      <w:r w:rsidRPr="00A81A91">
        <w:t xml:space="preserve">, </w:t>
      </w:r>
      <w:r w:rsidRPr="006F3619">
        <w:rPr>
          <w:lang w:val="en-US"/>
        </w:rPr>
        <w:t>III</w:t>
      </w:r>
      <w:r w:rsidRPr="00A81A91">
        <w:t xml:space="preserve"> степени.</w:t>
      </w:r>
      <w:r>
        <w:t xml:space="preserve"> Все остальные участники получают сертификаты.</w:t>
      </w:r>
    </w:p>
    <w:p w:rsidR="006F3619" w:rsidRDefault="006F3619" w:rsidP="006F3619">
      <w:pPr>
        <w:jc w:val="both"/>
        <w:rPr>
          <w:rStyle w:val="fontstyle01"/>
          <w:b w:val="0"/>
        </w:rPr>
      </w:pPr>
    </w:p>
    <w:p w:rsidR="006F3619" w:rsidRDefault="006F3619" w:rsidP="006F3619">
      <w:pPr>
        <w:jc w:val="both"/>
        <w:rPr>
          <w:rStyle w:val="fontstyle01"/>
          <w:b w:val="0"/>
        </w:rPr>
      </w:pPr>
    </w:p>
    <w:p w:rsidR="006F3619" w:rsidRDefault="006F3619" w:rsidP="006F3619">
      <w:pPr>
        <w:jc w:val="both"/>
        <w:rPr>
          <w:rStyle w:val="fontstyle01"/>
          <w:b w:val="0"/>
        </w:rPr>
      </w:pPr>
    </w:p>
    <w:p w:rsidR="006F3619" w:rsidRDefault="006F3619" w:rsidP="006F3619">
      <w:pPr>
        <w:jc w:val="both"/>
        <w:rPr>
          <w:rStyle w:val="fontstyle01"/>
          <w:b w:val="0"/>
        </w:rPr>
      </w:pPr>
    </w:p>
    <w:p w:rsidR="006F3619" w:rsidRDefault="006F3619" w:rsidP="006F3619">
      <w:pPr>
        <w:jc w:val="both"/>
        <w:rPr>
          <w:rStyle w:val="fontstyle01"/>
          <w:b w:val="0"/>
        </w:rPr>
      </w:pPr>
    </w:p>
    <w:p w:rsidR="006F3619" w:rsidRDefault="006F3619" w:rsidP="006F3619">
      <w:pPr>
        <w:jc w:val="both"/>
        <w:rPr>
          <w:rStyle w:val="fontstyle01"/>
          <w:b w:val="0"/>
        </w:rPr>
      </w:pPr>
    </w:p>
    <w:p w:rsidR="006F3619" w:rsidRDefault="006F3619" w:rsidP="006F3619">
      <w:pPr>
        <w:jc w:val="both"/>
        <w:rPr>
          <w:rStyle w:val="fontstyle01"/>
          <w:b w:val="0"/>
        </w:rPr>
      </w:pPr>
    </w:p>
    <w:p w:rsidR="006F3619" w:rsidRDefault="006F3619" w:rsidP="006F3619">
      <w:pPr>
        <w:jc w:val="both"/>
        <w:rPr>
          <w:rStyle w:val="fontstyle01"/>
          <w:b w:val="0"/>
        </w:rPr>
      </w:pPr>
    </w:p>
    <w:p w:rsidR="00322311" w:rsidRDefault="00322311" w:rsidP="006F3619">
      <w:pPr>
        <w:jc w:val="both"/>
        <w:rPr>
          <w:rStyle w:val="fontstyle01"/>
          <w:b w:val="0"/>
        </w:rPr>
      </w:pPr>
    </w:p>
    <w:p w:rsidR="00322311" w:rsidRDefault="00322311" w:rsidP="006F3619">
      <w:pPr>
        <w:jc w:val="both"/>
        <w:rPr>
          <w:rStyle w:val="fontstyle01"/>
          <w:b w:val="0"/>
        </w:rPr>
      </w:pPr>
    </w:p>
    <w:p w:rsidR="00322311" w:rsidRDefault="00322311" w:rsidP="006F3619">
      <w:pPr>
        <w:jc w:val="both"/>
        <w:rPr>
          <w:rStyle w:val="fontstyle01"/>
          <w:b w:val="0"/>
        </w:rPr>
      </w:pPr>
    </w:p>
    <w:p w:rsidR="00322311" w:rsidRDefault="00322311" w:rsidP="006F3619">
      <w:pPr>
        <w:jc w:val="both"/>
        <w:rPr>
          <w:rStyle w:val="fontstyle01"/>
          <w:b w:val="0"/>
        </w:rPr>
      </w:pPr>
    </w:p>
    <w:p w:rsidR="00322311" w:rsidRDefault="00322311" w:rsidP="006F3619">
      <w:pPr>
        <w:jc w:val="both"/>
        <w:rPr>
          <w:rStyle w:val="fontstyle01"/>
          <w:b w:val="0"/>
        </w:rPr>
      </w:pPr>
    </w:p>
    <w:p w:rsidR="00322311" w:rsidRDefault="00322311" w:rsidP="006F3619">
      <w:pPr>
        <w:jc w:val="both"/>
        <w:rPr>
          <w:rStyle w:val="fontstyle01"/>
          <w:b w:val="0"/>
        </w:rPr>
      </w:pPr>
    </w:p>
    <w:p w:rsidR="006F3619" w:rsidRPr="006F3619" w:rsidRDefault="006F3619" w:rsidP="006F3619">
      <w:pPr>
        <w:jc w:val="both"/>
        <w:rPr>
          <w:rStyle w:val="fontstyle01"/>
          <w:b w:val="0"/>
        </w:rPr>
      </w:pPr>
    </w:p>
    <w:p w:rsidR="00744717" w:rsidRPr="00744717" w:rsidRDefault="006F3619" w:rsidP="00744717">
      <w:pPr>
        <w:jc w:val="right"/>
        <w:rPr>
          <w:rStyle w:val="fontstyle01"/>
        </w:rPr>
      </w:pPr>
      <w:r>
        <w:rPr>
          <w:rStyle w:val="fontstyle01"/>
        </w:rPr>
        <w:t xml:space="preserve">Приложение </w:t>
      </w:r>
      <w:r w:rsidR="00744717" w:rsidRPr="00744717">
        <w:rPr>
          <w:rStyle w:val="fontstyle01"/>
        </w:rPr>
        <w:t xml:space="preserve"> 1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744717" w:rsidTr="00C117D8">
        <w:tc>
          <w:tcPr>
            <w:tcW w:w="9571" w:type="dxa"/>
            <w:gridSpan w:val="2"/>
          </w:tcPr>
          <w:p w:rsidR="00744717" w:rsidRDefault="00744717" w:rsidP="00744717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Заявка</w:t>
            </w:r>
          </w:p>
          <w:p w:rsidR="00744717" w:rsidRPr="00744717" w:rsidRDefault="00744717" w:rsidP="00744717">
            <w:pPr>
              <w:jc w:val="center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на участие в научно-практической конференции</w:t>
            </w:r>
          </w:p>
          <w:p w:rsidR="00744717" w:rsidRPr="00744717" w:rsidRDefault="00744717" w:rsidP="00744717">
            <w:pPr>
              <w:jc w:val="center"/>
              <w:rPr>
                <w:rStyle w:val="fontstyle01"/>
              </w:rPr>
            </w:pPr>
            <w:r>
              <w:rPr>
                <w:rStyle w:val="fontstyle01"/>
              </w:rPr>
              <w:t>«ПОИСК»</w:t>
            </w:r>
          </w:p>
        </w:tc>
      </w:tr>
      <w:tr w:rsidR="00744717" w:rsidTr="00744717">
        <w:tc>
          <w:tcPr>
            <w:tcW w:w="4785" w:type="dxa"/>
          </w:tcPr>
          <w:p w:rsidR="00744717" w:rsidRPr="00744717" w:rsidRDefault="00744717" w:rsidP="00646DFC">
            <w:pPr>
              <w:rPr>
                <w:rStyle w:val="fontstyle01"/>
              </w:rPr>
            </w:pPr>
            <w:r w:rsidRPr="00744717">
              <w:rPr>
                <w:rStyle w:val="fontstyle01"/>
              </w:rPr>
              <w:t>Полное наименование образовательного учреждения</w:t>
            </w:r>
          </w:p>
        </w:tc>
        <w:tc>
          <w:tcPr>
            <w:tcW w:w="4786" w:type="dxa"/>
          </w:tcPr>
          <w:p w:rsidR="00744717" w:rsidRDefault="00744717" w:rsidP="00C32CE7">
            <w:pPr>
              <w:rPr>
                <w:rStyle w:val="fontstyle01"/>
                <w:b w:val="0"/>
              </w:rPr>
            </w:pPr>
          </w:p>
        </w:tc>
      </w:tr>
      <w:tr w:rsidR="00744717" w:rsidTr="00744717">
        <w:tc>
          <w:tcPr>
            <w:tcW w:w="4785" w:type="dxa"/>
          </w:tcPr>
          <w:p w:rsidR="00744717" w:rsidRPr="00744717" w:rsidRDefault="00744717" w:rsidP="00C32CE7">
            <w:pPr>
              <w:rPr>
                <w:rStyle w:val="fontstyle01"/>
              </w:rPr>
            </w:pPr>
            <w:r w:rsidRPr="00744717">
              <w:rPr>
                <w:rStyle w:val="fontstyle01"/>
              </w:rPr>
              <w:t>Фамилия, имя, отчество (полностью)</w:t>
            </w:r>
          </w:p>
        </w:tc>
        <w:tc>
          <w:tcPr>
            <w:tcW w:w="4786" w:type="dxa"/>
          </w:tcPr>
          <w:p w:rsidR="00744717" w:rsidRDefault="00744717" w:rsidP="00C32CE7">
            <w:pPr>
              <w:rPr>
                <w:rStyle w:val="fontstyle01"/>
                <w:b w:val="0"/>
              </w:rPr>
            </w:pPr>
          </w:p>
        </w:tc>
      </w:tr>
      <w:tr w:rsidR="00744717" w:rsidTr="00744717">
        <w:tc>
          <w:tcPr>
            <w:tcW w:w="4785" w:type="dxa"/>
          </w:tcPr>
          <w:p w:rsidR="00744717" w:rsidRPr="00744717" w:rsidRDefault="00744717" w:rsidP="00C32CE7">
            <w:pPr>
              <w:rPr>
                <w:rStyle w:val="fontstyle01"/>
              </w:rPr>
            </w:pPr>
            <w:r w:rsidRPr="00744717">
              <w:rPr>
                <w:rStyle w:val="fontstyle01"/>
              </w:rPr>
              <w:t>Класс, курс</w:t>
            </w:r>
          </w:p>
        </w:tc>
        <w:tc>
          <w:tcPr>
            <w:tcW w:w="4786" w:type="dxa"/>
          </w:tcPr>
          <w:p w:rsidR="00744717" w:rsidRDefault="00744717" w:rsidP="00C32CE7">
            <w:pPr>
              <w:rPr>
                <w:rStyle w:val="fontstyle01"/>
                <w:b w:val="0"/>
              </w:rPr>
            </w:pPr>
          </w:p>
        </w:tc>
      </w:tr>
      <w:tr w:rsidR="00744717" w:rsidTr="00744717">
        <w:tc>
          <w:tcPr>
            <w:tcW w:w="4785" w:type="dxa"/>
          </w:tcPr>
          <w:p w:rsidR="00744717" w:rsidRPr="00744717" w:rsidRDefault="00744717" w:rsidP="00C32CE7">
            <w:pPr>
              <w:rPr>
                <w:rStyle w:val="fontstyle01"/>
              </w:rPr>
            </w:pPr>
            <w:r w:rsidRPr="00744717">
              <w:rPr>
                <w:rStyle w:val="fontstyle01"/>
              </w:rPr>
              <w:t>Направление</w:t>
            </w:r>
          </w:p>
          <w:p w:rsidR="00744717" w:rsidRDefault="00744717" w:rsidP="00744717">
            <w:pPr>
              <w:pStyle w:val="a4"/>
              <w:ind w:left="0" w:firstLine="709"/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м</w:t>
            </w:r>
            <w:r w:rsidRPr="00204480">
              <w:rPr>
                <w:rStyle w:val="fontstyle01"/>
                <w:b w:val="0"/>
              </w:rPr>
              <w:t>атематика</w:t>
            </w:r>
            <w:r>
              <w:rPr>
                <w:rStyle w:val="fontstyle01"/>
                <w:b w:val="0"/>
              </w:rPr>
              <w:t>,</w:t>
            </w:r>
          </w:p>
          <w:p w:rsidR="00744717" w:rsidRDefault="00744717" w:rsidP="00744717">
            <w:pPr>
              <w:pStyle w:val="a4"/>
              <w:ind w:left="0" w:firstLine="709"/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физика и информатика;</w:t>
            </w:r>
          </w:p>
          <w:p w:rsidR="00744717" w:rsidRDefault="00744717" w:rsidP="00744717">
            <w:pPr>
              <w:pStyle w:val="a4"/>
              <w:ind w:left="0" w:firstLine="709"/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химия, биология и экология;</w:t>
            </w:r>
          </w:p>
          <w:p w:rsidR="00744717" w:rsidRDefault="00744717" w:rsidP="00744717">
            <w:pPr>
              <w:pStyle w:val="a4"/>
              <w:ind w:left="0" w:firstLine="709"/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русский язык и литература;</w:t>
            </w:r>
          </w:p>
          <w:p w:rsidR="00744717" w:rsidRDefault="00744717" w:rsidP="00744717">
            <w:pPr>
              <w:pStyle w:val="a4"/>
              <w:ind w:left="0" w:firstLine="709"/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история;</w:t>
            </w:r>
          </w:p>
          <w:p w:rsidR="00744717" w:rsidRDefault="00744717" w:rsidP="00744717">
            <w:pPr>
              <w:pStyle w:val="a4"/>
              <w:ind w:left="0" w:firstLine="709"/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география и краеведение;</w:t>
            </w:r>
          </w:p>
          <w:p w:rsidR="00744717" w:rsidRDefault="00744717" w:rsidP="00744717">
            <w:pPr>
              <w:pStyle w:val="a4"/>
              <w:ind w:left="0" w:firstLine="709"/>
              <w:jc w:val="both"/>
              <w:rPr>
                <w:rStyle w:val="fontstyle01"/>
                <w:b w:val="0"/>
              </w:rPr>
            </w:pPr>
            <w:r>
              <w:rPr>
                <w:rStyle w:val="fontstyle01"/>
                <w:b w:val="0"/>
              </w:rPr>
              <w:t>иностранные языки;</w:t>
            </w:r>
          </w:p>
          <w:p w:rsidR="00744717" w:rsidRPr="00744717" w:rsidRDefault="00744717" w:rsidP="00C32CE7">
            <w:pPr>
              <w:rPr>
                <w:rStyle w:val="fontstyle01"/>
                <w:b w:val="0"/>
              </w:rPr>
            </w:pPr>
          </w:p>
        </w:tc>
        <w:tc>
          <w:tcPr>
            <w:tcW w:w="4786" w:type="dxa"/>
          </w:tcPr>
          <w:p w:rsidR="00744717" w:rsidRDefault="00744717" w:rsidP="00C32CE7">
            <w:pPr>
              <w:rPr>
                <w:rStyle w:val="fontstyle01"/>
                <w:b w:val="0"/>
              </w:rPr>
            </w:pPr>
          </w:p>
        </w:tc>
      </w:tr>
      <w:tr w:rsidR="00744717" w:rsidTr="00744717">
        <w:tc>
          <w:tcPr>
            <w:tcW w:w="4785" w:type="dxa"/>
          </w:tcPr>
          <w:p w:rsidR="00744717" w:rsidRPr="00744717" w:rsidRDefault="00744717" w:rsidP="00C32CE7">
            <w:pPr>
              <w:rPr>
                <w:rStyle w:val="fontstyle01"/>
              </w:rPr>
            </w:pPr>
            <w:r>
              <w:rPr>
                <w:rStyle w:val="fontstyle01"/>
              </w:rPr>
              <w:t>Название доклада, статьи</w:t>
            </w:r>
          </w:p>
        </w:tc>
        <w:tc>
          <w:tcPr>
            <w:tcW w:w="4786" w:type="dxa"/>
          </w:tcPr>
          <w:p w:rsidR="00744717" w:rsidRDefault="00744717" w:rsidP="00C32CE7">
            <w:pPr>
              <w:rPr>
                <w:rStyle w:val="fontstyle01"/>
                <w:b w:val="0"/>
              </w:rPr>
            </w:pPr>
          </w:p>
        </w:tc>
      </w:tr>
      <w:tr w:rsidR="00744717" w:rsidTr="00744717">
        <w:tc>
          <w:tcPr>
            <w:tcW w:w="4785" w:type="dxa"/>
          </w:tcPr>
          <w:p w:rsidR="00744717" w:rsidRPr="00744717" w:rsidRDefault="00744717" w:rsidP="00C32CE7">
            <w:pPr>
              <w:rPr>
                <w:rStyle w:val="fontstyle01"/>
              </w:rPr>
            </w:pPr>
            <w:r w:rsidRPr="00744717">
              <w:rPr>
                <w:rStyle w:val="fontstyle01"/>
              </w:rPr>
              <w:t>Руководитель работы, должность</w:t>
            </w:r>
          </w:p>
        </w:tc>
        <w:tc>
          <w:tcPr>
            <w:tcW w:w="4786" w:type="dxa"/>
          </w:tcPr>
          <w:p w:rsidR="00744717" w:rsidRDefault="00744717" w:rsidP="00C32CE7">
            <w:pPr>
              <w:rPr>
                <w:rStyle w:val="fontstyle01"/>
                <w:b w:val="0"/>
              </w:rPr>
            </w:pPr>
          </w:p>
        </w:tc>
      </w:tr>
      <w:tr w:rsidR="00744717" w:rsidTr="00744717">
        <w:trPr>
          <w:trHeight w:val="64"/>
        </w:trPr>
        <w:tc>
          <w:tcPr>
            <w:tcW w:w="4785" w:type="dxa"/>
          </w:tcPr>
          <w:p w:rsidR="00744717" w:rsidRPr="00744717" w:rsidRDefault="00744717" w:rsidP="00C32CE7">
            <w:pPr>
              <w:rPr>
                <w:rStyle w:val="fontstyle01"/>
              </w:rPr>
            </w:pPr>
            <w:r w:rsidRPr="00744717">
              <w:rPr>
                <w:rStyle w:val="fontstyle01"/>
              </w:rPr>
              <w:t>Контактный телефон руководителя</w:t>
            </w:r>
          </w:p>
        </w:tc>
        <w:tc>
          <w:tcPr>
            <w:tcW w:w="4786" w:type="dxa"/>
          </w:tcPr>
          <w:p w:rsidR="00744717" w:rsidRDefault="00744717" w:rsidP="00C32CE7">
            <w:pPr>
              <w:rPr>
                <w:rStyle w:val="fontstyle01"/>
                <w:b w:val="0"/>
              </w:rPr>
            </w:pPr>
          </w:p>
        </w:tc>
      </w:tr>
    </w:tbl>
    <w:p w:rsidR="00C32CE7" w:rsidRPr="00C32CE7" w:rsidRDefault="00C32CE7" w:rsidP="00C32CE7">
      <w:pPr>
        <w:rPr>
          <w:rStyle w:val="fontstyle01"/>
          <w:b w:val="0"/>
        </w:rPr>
      </w:pPr>
    </w:p>
    <w:p w:rsidR="00C32CE7" w:rsidRDefault="00C32CE7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Default="006F3619" w:rsidP="00C32CE7">
      <w:pPr>
        <w:rPr>
          <w:rStyle w:val="fontstyle01"/>
          <w:b w:val="0"/>
        </w:rPr>
      </w:pPr>
    </w:p>
    <w:p w:rsidR="006F3619" w:rsidRPr="006F3619" w:rsidRDefault="006F3619" w:rsidP="00C32CE7">
      <w:pPr>
        <w:rPr>
          <w:rStyle w:val="fontstyle01"/>
        </w:rPr>
      </w:pPr>
      <w:r w:rsidRPr="006F3619">
        <w:rPr>
          <w:rStyle w:val="fontstyle01"/>
        </w:rPr>
        <w:t xml:space="preserve">                                                                                                   </w:t>
      </w:r>
      <w:r>
        <w:rPr>
          <w:rStyle w:val="fontstyle01"/>
        </w:rPr>
        <w:t xml:space="preserve">                        </w:t>
      </w:r>
      <w:r w:rsidRPr="006F3619">
        <w:rPr>
          <w:rStyle w:val="fontstyle01"/>
        </w:rPr>
        <w:t>Приложение 2</w:t>
      </w:r>
    </w:p>
    <w:p w:rsidR="006F3619" w:rsidRDefault="006F3619" w:rsidP="006F3619">
      <w:pPr>
        <w:pStyle w:val="a4"/>
        <w:pBdr>
          <w:bottom w:val="single" w:sz="12" w:space="1" w:color="auto"/>
        </w:pBdr>
        <w:ind w:left="1069"/>
        <w:rPr>
          <w:rStyle w:val="fontstyle01"/>
        </w:rPr>
      </w:pPr>
      <w:r>
        <w:rPr>
          <w:rStyle w:val="fontstyle01"/>
        </w:rPr>
        <w:t>Муниципальное автономное общеобразовательное учреждение</w:t>
      </w:r>
    </w:p>
    <w:p w:rsidR="006F3619" w:rsidRDefault="006F3619" w:rsidP="006F3619">
      <w:pPr>
        <w:pStyle w:val="a4"/>
        <w:pBdr>
          <w:bottom w:val="single" w:sz="12" w:space="1" w:color="auto"/>
        </w:pBdr>
        <w:ind w:left="1069"/>
        <w:rPr>
          <w:rStyle w:val="fontstyle01"/>
        </w:rPr>
      </w:pPr>
      <w:r>
        <w:rPr>
          <w:rStyle w:val="fontstyle01"/>
        </w:rPr>
        <w:t xml:space="preserve">              «Средняя общеобразовательная школа №21»</w:t>
      </w:r>
    </w:p>
    <w:p w:rsidR="006F3619" w:rsidRDefault="006F3619" w:rsidP="006F3619">
      <w:pPr>
        <w:pStyle w:val="a4"/>
        <w:pBdr>
          <w:bottom w:val="single" w:sz="12" w:space="1" w:color="auto"/>
        </w:pBdr>
        <w:ind w:left="1069"/>
        <w:rPr>
          <w:rStyle w:val="fontstyle01"/>
        </w:rPr>
      </w:pPr>
      <w:r>
        <w:rPr>
          <w:rStyle w:val="fontstyle01"/>
        </w:rPr>
        <w:t xml:space="preserve">                         г. Балаково Саратовской области</w:t>
      </w:r>
    </w:p>
    <w:p w:rsidR="006F3619" w:rsidRDefault="006F3619" w:rsidP="006F3619">
      <w:pPr>
        <w:pStyle w:val="a4"/>
        <w:pBdr>
          <w:bottom w:val="single" w:sz="12" w:space="1" w:color="auto"/>
        </w:pBdr>
        <w:ind w:left="1069"/>
        <w:jc w:val="center"/>
        <w:rPr>
          <w:rStyle w:val="fontstyle01"/>
        </w:rPr>
      </w:pPr>
    </w:p>
    <w:p w:rsidR="006F3619" w:rsidRDefault="006F3619" w:rsidP="006F3619">
      <w:pPr>
        <w:pStyle w:val="a4"/>
        <w:ind w:left="1069"/>
        <w:jc w:val="center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  <w:r>
        <w:rPr>
          <w:rStyle w:val="fontstyle01"/>
        </w:rPr>
        <w:t xml:space="preserve">   Школьная научно-практическая конференция «</w:t>
      </w:r>
      <w:r w:rsidR="00322311">
        <w:rPr>
          <w:rStyle w:val="fontstyle01"/>
        </w:rPr>
        <w:t>Поиск-2020</w:t>
      </w:r>
      <w:r>
        <w:rPr>
          <w:rStyle w:val="fontstyle01"/>
        </w:rPr>
        <w:t>»</w:t>
      </w: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  <w:r>
        <w:rPr>
          <w:rStyle w:val="fontstyle01"/>
        </w:rPr>
        <w:t xml:space="preserve">                                           </w:t>
      </w:r>
    </w:p>
    <w:p w:rsidR="00322311" w:rsidRDefault="00322311" w:rsidP="006F3619">
      <w:pPr>
        <w:pStyle w:val="a4"/>
        <w:ind w:left="1069"/>
        <w:jc w:val="both"/>
        <w:rPr>
          <w:rStyle w:val="fontstyle01"/>
        </w:rPr>
      </w:pPr>
    </w:p>
    <w:p w:rsidR="00322311" w:rsidRDefault="00322311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  <w:r>
        <w:rPr>
          <w:rStyle w:val="fontstyle01"/>
        </w:rPr>
        <w:t xml:space="preserve">                                        Тема </w:t>
      </w: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322311" w:rsidRDefault="00322311" w:rsidP="006F3619">
      <w:pPr>
        <w:pStyle w:val="a4"/>
        <w:ind w:left="1069"/>
        <w:jc w:val="both"/>
        <w:rPr>
          <w:rStyle w:val="fontstyle01"/>
        </w:rPr>
      </w:pPr>
    </w:p>
    <w:p w:rsidR="00322311" w:rsidRDefault="00322311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Автор(ы) работы:</w:t>
      </w: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Фамилия, имя, отчество</w:t>
      </w: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Класс, школа</w:t>
      </w: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Руководитель:</w:t>
      </w: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Фамилия, имя, отчество</w:t>
      </w: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       Должность</w:t>
      </w: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322311" w:rsidRDefault="00322311" w:rsidP="006F3619">
      <w:pPr>
        <w:pStyle w:val="a4"/>
        <w:ind w:left="1069"/>
        <w:jc w:val="both"/>
        <w:rPr>
          <w:rStyle w:val="fontstyle01"/>
        </w:rPr>
      </w:pPr>
    </w:p>
    <w:p w:rsidR="00322311" w:rsidRDefault="00322311" w:rsidP="006F3619">
      <w:pPr>
        <w:pStyle w:val="a4"/>
        <w:ind w:left="1069"/>
        <w:jc w:val="both"/>
        <w:rPr>
          <w:rStyle w:val="fontstyle01"/>
        </w:rPr>
      </w:pPr>
    </w:p>
    <w:p w:rsidR="00322311" w:rsidRDefault="00322311" w:rsidP="006F3619">
      <w:pPr>
        <w:pStyle w:val="a4"/>
        <w:ind w:left="1069"/>
        <w:jc w:val="both"/>
        <w:rPr>
          <w:rStyle w:val="fontstyle01"/>
        </w:rPr>
      </w:pPr>
    </w:p>
    <w:p w:rsidR="00322311" w:rsidRDefault="00322311" w:rsidP="006F3619">
      <w:pPr>
        <w:pStyle w:val="a4"/>
        <w:ind w:left="1069"/>
        <w:jc w:val="both"/>
        <w:rPr>
          <w:rStyle w:val="fontstyle01"/>
        </w:rPr>
      </w:pPr>
    </w:p>
    <w:p w:rsidR="00322311" w:rsidRDefault="00322311" w:rsidP="006F3619">
      <w:pPr>
        <w:pStyle w:val="a4"/>
        <w:ind w:left="1069"/>
        <w:jc w:val="both"/>
        <w:rPr>
          <w:rStyle w:val="fontstyle01"/>
        </w:rPr>
      </w:pPr>
    </w:p>
    <w:p w:rsidR="006F3619" w:rsidRDefault="006F3619" w:rsidP="006F3619">
      <w:pPr>
        <w:pStyle w:val="a4"/>
        <w:ind w:left="1069"/>
        <w:jc w:val="both"/>
        <w:rPr>
          <w:rStyle w:val="fontstyle01"/>
        </w:rPr>
      </w:pPr>
    </w:p>
    <w:p w:rsidR="006F3619" w:rsidRDefault="00322311" w:rsidP="00322311">
      <w:pPr>
        <w:pStyle w:val="a4"/>
        <w:ind w:left="1069"/>
        <w:jc w:val="both"/>
        <w:rPr>
          <w:rStyle w:val="fontstyle01"/>
        </w:rPr>
      </w:pPr>
      <w:r>
        <w:rPr>
          <w:rStyle w:val="fontstyle01"/>
        </w:rPr>
        <w:t xml:space="preserve">                         г. Балаково  2020 год</w:t>
      </w:r>
    </w:p>
    <w:sectPr w:rsidR="006F3619" w:rsidSect="00B505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86D" w:rsidRDefault="0003286D" w:rsidP="003E40F2">
      <w:pPr>
        <w:spacing w:after="0" w:line="240" w:lineRule="auto"/>
      </w:pPr>
      <w:r>
        <w:separator/>
      </w:r>
    </w:p>
  </w:endnote>
  <w:endnote w:type="continuationSeparator" w:id="1">
    <w:p w:rsidR="0003286D" w:rsidRDefault="0003286D" w:rsidP="003E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86D" w:rsidRDefault="0003286D" w:rsidP="003E40F2">
      <w:pPr>
        <w:spacing w:after="0" w:line="240" w:lineRule="auto"/>
      </w:pPr>
      <w:r>
        <w:separator/>
      </w:r>
    </w:p>
  </w:footnote>
  <w:footnote w:type="continuationSeparator" w:id="1">
    <w:p w:rsidR="0003286D" w:rsidRDefault="0003286D" w:rsidP="003E4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86003"/>
    <w:multiLevelType w:val="hybridMultilevel"/>
    <w:tmpl w:val="B2645BD0"/>
    <w:lvl w:ilvl="0" w:tplc="6194F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93A37"/>
    <w:multiLevelType w:val="hybridMultilevel"/>
    <w:tmpl w:val="001A1D1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31787B8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42A5CC1"/>
    <w:multiLevelType w:val="hybridMultilevel"/>
    <w:tmpl w:val="576649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60CF7"/>
    <w:multiLevelType w:val="hybridMultilevel"/>
    <w:tmpl w:val="390CEAA8"/>
    <w:lvl w:ilvl="0" w:tplc="69F67B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A5CC1"/>
    <w:multiLevelType w:val="hybridMultilevel"/>
    <w:tmpl w:val="255C805A"/>
    <w:lvl w:ilvl="0" w:tplc="11C87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A6A55"/>
    <w:multiLevelType w:val="hybridMultilevel"/>
    <w:tmpl w:val="E2800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1091F"/>
    <w:multiLevelType w:val="hybridMultilevel"/>
    <w:tmpl w:val="64B62C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7630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5F632A7F"/>
    <w:multiLevelType w:val="hybridMultilevel"/>
    <w:tmpl w:val="93B2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F6038"/>
    <w:multiLevelType w:val="hybridMultilevel"/>
    <w:tmpl w:val="EE16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5542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46D"/>
    <w:rsid w:val="000021C6"/>
    <w:rsid w:val="0003286D"/>
    <w:rsid w:val="0005046D"/>
    <w:rsid w:val="00132E72"/>
    <w:rsid w:val="001A7F94"/>
    <w:rsid w:val="00204480"/>
    <w:rsid w:val="002055C0"/>
    <w:rsid w:val="00220F29"/>
    <w:rsid w:val="00285465"/>
    <w:rsid w:val="00322311"/>
    <w:rsid w:val="00336C97"/>
    <w:rsid w:val="00342D72"/>
    <w:rsid w:val="003E40F2"/>
    <w:rsid w:val="00474AB7"/>
    <w:rsid w:val="004C0948"/>
    <w:rsid w:val="00565423"/>
    <w:rsid w:val="00591CF8"/>
    <w:rsid w:val="00622958"/>
    <w:rsid w:val="0067768E"/>
    <w:rsid w:val="006B51B8"/>
    <w:rsid w:val="006F3619"/>
    <w:rsid w:val="00744717"/>
    <w:rsid w:val="0077596C"/>
    <w:rsid w:val="007C0804"/>
    <w:rsid w:val="007F6F19"/>
    <w:rsid w:val="00876D5E"/>
    <w:rsid w:val="00946A9E"/>
    <w:rsid w:val="009D0B2E"/>
    <w:rsid w:val="009E4F3A"/>
    <w:rsid w:val="00AD7A6F"/>
    <w:rsid w:val="00B03548"/>
    <w:rsid w:val="00B50520"/>
    <w:rsid w:val="00B713E5"/>
    <w:rsid w:val="00BD3214"/>
    <w:rsid w:val="00C32CE7"/>
    <w:rsid w:val="00C87BBC"/>
    <w:rsid w:val="00CE39CC"/>
    <w:rsid w:val="00E15245"/>
    <w:rsid w:val="00E354D7"/>
    <w:rsid w:val="00E4771D"/>
    <w:rsid w:val="00EC433B"/>
    <w:rsid w:val="00EE6A07"/>
    <w:rsid w:val="00F56AE3"/>
    <w:rsid w:val="00F939DC"/>
    <w:rsid w:val="00F95E18"/>
    <w:rsid w:val="00FA201D"/>
    <w:rsid w:val="00FA510A"/>
    <w:rsid w:val="00FB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504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504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5046D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59"/>
    <w:rsid w:val="00050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1B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E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40F2"/>
  </w:style>
  <w:style w:type="paragraph" w:styleId="a7">
    <w:name w:val="footer"/>
    <w:basedOn w:val="a"/>
    <w:link w:val="a8"/>
    <w:uiPriority w:val="99"/>
    <w:semiHidden/>
    <w:unhideWhenUsed/>
    <w:rsid w:val="003E4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4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C3992-E815-48CC-B35B-432F9516F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Библиотека</cp:lastModifiedBy>
  <cp:revision>2</cp:revision>
  <cp:lastPrinted>2018-12-07T10:38:00Z</cp:lastPrinted>
  <dcterms:created xsi:type="dcterms:W3CDTF">2020-03-11T07:34:00Z</dcterms:created>
  <dcterms:modified xsi:type="dcterms:W3CDTF">2020-03-11T07:34:00Z</dcterms:modified>
</cp:coreProperties>
</file>